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июля 2025 года </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Резолютивная часть</w:t>
      </w:r>
      <w:r>
        <w:rPr>
          <w:rFonts w:ascii="Times New Roman" w:eastAsia="Times New Roman" w:hAnsi="Times New Roman" w:cs="Times New Roman"/>
          <w:sz w:val="26"/>
          <w:szCs w:val="26"/>
        </w:rPr>
        <w:t xml:space="preserve"> оглашена 09 июля 2025 года</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Скорого Арсения Дмитриевича, рассмотрев в открытом судебном заседании материалы дела об административном правонарушении, предусмотренном частью 1 ст. 12.26 Кодекса Российской Федерации об административных правонарушениях, в отношении:</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Скорого Арсения Дмитриевича, </w:t>
      </w:r>
      <w:r>
        <w:rPr>
          <w:rStyle w:val="cat-PassportDatagrp-30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5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07.06</w:t>
      </w:r>
      <w:r>
        <w:rPr>
          <w:rFonts w:ascii="Times New Roman" w:eastAsia="Times New Roman" w:hAnsi="Times New Roman" w:cs="Times New Roman"/>
          <w:sz w:val="26"/>
          <w:szCs w:val="26"/>
        </w:rPr>
        <w:t xml:space="preserve">.2025 года в </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09</w:t>
      </w:r>
      <w:r>
        <w:rPr>
          <w:rFonts w:ascii="Times New Roman" w:eastAsia="Times New Roman" w:hAnsi="Times New Roman" w:cs="Times New Roman"/>
          <w:sz w:val="26"/>
          <w:szCs w:val="26"/>
        </w:rPr>
        <w:t xml:space="preserve">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ул. </w:t>
      </w:r>
      <w:r>
        <w:rPr>
          <w:rFonts w:ascii="Times New Roman" w:eastAsia="Times New Roman" w:hAnsi="Times New Roman" w:cs="Times New Roman"/>
          <w:sz w:val="26"/>
          <w:szCs w:val="26"/>
        </w:rPr>
        <w:t>Таежная дом 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Скорый А.Д.</w:t>
      </w:r>
      <w:r>
        <w:rPr>
          <w:rFonts w:ascii="Times New Roman" w:eastAsia="Times New Roman" w:hAnsi="Times New Roman" w:cs="Times New Roman"/>
          <w:sz w:val="26"/>
          <w:szCs w:val="26"/>
        </w:rPr>
        <w:t xml:space="preserve">, являясь водителем транспортного средства марки </w:t>
      </w:r>
      <w:r>
        <w:rPr>
          <w:rStyle w:val="cat-CarMakeModelgrp-32rplc-2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6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 </w:t>
      </w:r>
      <w:r>
        <w:rPr>
          <w:rStyle w:val="cat-CarNumbergrp-33rplc-24"/>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в нарушение п. 2.3.2 Правил дорожного движения РФ, </w:t>
      </w:r>
      <w:r>
        <w:rPr>
          <w:rFonts w:ascii="Times New Roman" w:eastAsia="Times New Roman" w:hAnsi="Times New Roman" w:cs="Times New Roman"/>
          <w:sz w:val="26"/>
          <w:szCs w:val="26"/>
        </w:rPr>
        <w:t>с признаками опьянения (запах алкоголя изо рта)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Данные действия Скорого Арсения Дмитриевича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содержат уголовно наказуемого</w:t>
      </w:r>
      <w:r>
        <w:rPr>
          <w:rFonts w:ascii="Times New Roman" w:eastAsia="Times New Roman" w:hAnsi="Times New Roman" w:cs="Times New Roman"/>
          <w:sz w:val="26"/>
          <w:szCs w:val="26"/>
        </w:rPr>
        <w:t> </w:t>
      </w:r>
      <w:hyperlink r:id="rId4" w:anchor="dst2920" w:history="1">
        <w:r>
          <w:rPr>
            <w:rFonts w:ascii="Times New Roman" w:eastAsia="Times New Roman" w:hAnsi="Times New Roman" w:cs="Times New Roman"/>
            <w:color w:val="0000EE"/>
            <w:sz w:val="26"/>
            <w:szCs w:val="26"/>
          </w:rPr>
          <w:t>деяния</w:t>
        </w:r>
      </w:hyperlink>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В отношении Скорого Арсения Дмитриевича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 1 ст. 12.26 КоАП РФ.</w:t>
      </w:r>
    </w:p>
    <w:p>
      <w:pPr>
        <w:spacing w:before="0" w:after="0"/>
        <w:ind w:firstLine="708"/>
        <w:jc w:val="both"/>
        <w:rPr>
          <w:sz w:val="26"/>
          <w:szCs w:val="26"/>
        </w:rPr>
      </w:pPr>
      <w:r>
        <w:rPr>
          <w:rFonts w:ascii="Times New Roman" w:eastAsia="Times New Roman" w:hAnsi="Times New Roman" w:cs="Times New Roman"/>
          <w:sz w:val="26"/>
          <w:szCs w:val="26"/>
        </w:rPr>
        <w:t>В судебно</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Скор</w:t>
      </w:r>
      <w:r>
        <w:rPr>
          <w:rFonts w:ascii="Times New Roman" w:eastAsia="Times New Roman" w:hAnsi="Times New Roman" w:cs="Times New Roman"/>
          <w:sz w:val="26"/>
          <w:szCs w:val="26"/>
        </w:rPr>
        <w:t>ый</w:t>
      </w:r>
      <w:r>
        <w:rPr>
          <w:rFonts w:ascii="Times New Roman" w:eastAsia="Times New Roman" w:hAnsi="Times New Roman" w:cs="Times New Roman"/>
          <w:sz w:val="26"/>
          <w:szCs w:val="26"/>
        </w:rPr>
        <w:t xml:space="preserve"> 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 вину признал частично, суду пояснил, что </w:t>
      </w:r>
      <w:r>
        <w:rPr>
          <w:rFonts w:ascii="Times New Roman" w:eastAsia="Times New Roman" w:hAnsi="Times New Roman" w:cs="Times New Roman"/>
          <w:sz w:val="26"/>
          <w:szCs w:val="26"/>
        </w:rPr>
        <w:t xml:space="preserve">07.06.2025г. он </w:t>
      </w:r>
      <w:r>
        <w:rPr>
          <w:rFonts w:ascii="Times New Roman" w:eastAsia="Times New Roman" w:hAnsi="Times New Roman" w:cs="Times New Roman"/>
          <w:sz w:val="26"/>
          <w:szCs w:val="26"/>
        </w:rPr>
        <w:t>не был пьян</w:t>
      </w:r>
      <w:r>
        <w:rPr>
          <w:rFonts w:ascii="Times New Roman" w:eastAsia="Times New Roman" w:hAnsi="Times New Roman" w:cs="Times New Roman"/>
          <w:sz w:val="26"/>
          <w:szCs w:val="26"/>
        </w:rPr>
        <w:t>. В</w:t>
      </w:r>
      <w:r>
        <w:rPr>
          <w:rFonts w:ascii="Times New Roman" w:eastAsia="Times New Roman" w:hAnsi="Times New Roman" w:cs="Times New Roman"/>
          <w:sz w:val="26"/>
          <w:szCs w:val="26"/>
        </w:rPr>
        <w:t xml:space="preserve">ечером предыдущего дня выпил несколько банок пива с друзьями. 07.06.2025 спешил на организацию праздника </w:t>
      </w:r>
      <w:r>
        <w:rPr>
          <w:rFonts w:ascii="Times New Roman" w:eastAsia="Times New Roman" w:hAnsi="Times New Roman" w:cs="Times New Roman"/>
          <w:sz w:val="26"/>
          <w:szCs w:val="26"/>
        </w:rPr>
        <w:t xml:space="preserve">«Сабантуй» </w:t>
      </w:r>
      <w:r>
        <w:rPr>
          <w:rFonts w:ascii="Times New Roman" w:eastAsia="Times New Roman" w:hAnsi="Times New Roman" w:cs="Times New Roman"/>
          <w:sz w:val="26"/>
          <w:szCs w:val="26"/>
        </w:rPr>
        <w:t xml:space="preserve">на территории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режиссером которого он являлся. Принимая во внимание, что прохождение медицинского освидете</w:t>
      </w:r>
      <w:r>
        <w:rPr>
          <w:rFonts w:ascii="Times New Roman" w:eastAsia="Times New Roman" w:hAnsi="Times New Roman" w:cs="Times New Roman"/>
          <w:sz w:val="26"/>
          <w:szCs w:val="26"/>
        </w:rPr>
        <w:t>льствования заняло бы</w:t>
      </w:r>
      <w:r>
        <w:rPr>
          <w:rFonts w:ascii="Times New Roman" w:eastAsia="Times New Roman" w:hAnsi="Times New Roman" w:cs="Times New Roman"/>
          <w:sz w:val="26"/>
          <w:szCs w:val="26"/>
        </w:rPr>
        <w:t xml:space="preserve"> длительное время, </w:t>
      </w:r>
      <w:r>
        <w:rPr>
          <w:rFonts w:ascii="Times New Roman" w:eastAsia="Times New Roman" w:hAnsi="Times New Roman" w:cs="Times New Roman"/>
          <w:sz w:val="26"/>
          <w:szCs w:val="26"/>
        </w:rPr>
        <w:t xml:space="preserve">что отразилось бы на организации праздника, и, как следствие, на его деловой репутации, </w:t>
      </w:r>
      <w:r>
        <w:rPr>
          <w:rFonts w:ascii="Times New Roman" w:eastAsia="Times New Roman" w:hAnsi="Times New Roman" w:cs="Times New Roman"/>
          <w:sz w:val="26"/>
          <w:szCs w:val="26"/>
        </w:rPr>
        <w:t>он отказался от прохождения</w:t>
      </w:r>
      <w:r>
        <w:rPr>
          <w:rFonts w:ascii="Times New Roman" w:eastAsia="Times New Roman" w:hAnsi="Times New Roman" w:cs="Times New Roman"/>
          <w:sz w:val="26"/>
          <w:szCs w:val="26"/>
        </w:rPr>
        <w:t xml:space="preserve"> медицинского освидетельствования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Исследовав материалы дела об административном правонарушении, </w:t>
      </w:r>
      <w:r>
        <w:rPr>
          <w:rFonts w:ascii="Times New Roman" w:eastAsia="Times New Roman" w:hAnsi="Times New Roman" w:cs="Times New Roman"/>
          <w:sz w:val="26"/>
          <w:szCs w:val="26"/>
        </w:rPr>
        <w:t xml:space="preserve">выслушав Скорого А.Д., </w:t>
      </w:r>
      <w:r>
        <w:rPr>
          <w:rFonts w:ascii="Times New Roman" w:eastAsia="Times New Roman" w:hAnsi="Times New Roman" w:cs="Times New Roman"/>
          <w:sz w:val="26"/>
          <w:szCs w:val="26"/>
        </w:rPr>
        <w:t>прихожу к следующему.</w:t>
      </w:r>
    </w:p>
    <w:p>
      <w:pPr>
        <w:spacing w:before="0" w:after="0"/>
        <w:ind w:firstLine="540"/>
        <w:jc w:val="both"/>
        <w:rPr>
          <w:sz w:val="26"/>
          <w:szCs w:val="26"/>
        </w:rPr>
      </w:pPr>
      <w:r>
        <w:rPr>
          <w:rFonts w:ascii="Times New Roman" w:eastAsia="Times New Roman" w:hAnsi="Times New Roman" w:cs="Times New Roman"/>
          <w:sz w:val="26"/>
          <w:szCs w:val="26"/>
        </w:rPr>
        <w:t>Согласно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sz w:val="26"/>
          <w:szCs w:val="26"/>
        </w:rPr>
        <w:t> </w:t>
      </w:r>
      <w:hyperlink r:id="rId4" w:anchor="dst2920" w:history="1">
        <w:r>
          <w:rPr>
            <w:rFonts w:ascii="Times New Roman" w:eastAsia="Times New Roman" w:hAnsi="Times New Roman" w:cs="Times New Roman"/>
            <w:color w:val="0000EE"/>
            <w:sz w:val="26"/>
            <w:szCs w:val="26"/>
          </w:rPr>
          <w:t>деяния</w:t>
        </w:r>
      </w:hyperlink>
      <w:r>
        <w:rPr>
          <w:rFonts w:ascii="Times New Roman" w:eastAsia="Times New Roman" w:hAnsi="Times New Roman" w:cs="Times New Roman"/>
          <w:sz w:val="26"/>
          <w:szCs w:val="26"/>
        </w:rPr>
        <w:t xml:space="preserve">, - влечет наложение административного штрафа в размере сорока пяти тысяч рублей с </w:t>
      </w:r>
      <w:r>
        <w:rPr>
          <w:rFonts w:ascii="Times New Roman" w:eastAsia="Times New Roman" w:hAnsi="Times New Roman" w:cs="Times New Roman"/>
          <w:sz w:val="26"/>
          <w:szCs w:val="26"/>
        </w:rPr>
        <w:t>лишением права управления транспортными средствами на срок от полутора до двух лет.</w:t>
      </w:r>
    </w:p>
    <w:p>
      <w:pPr>
        <w:spacing w:before="0" w:after="0"/>
        <w:ind w:firstLine="708"/>
        <w:jc w:val="both"/>
        <w:rPr>
          <w:sz w:val="26"/>
          <w:szCs w:val="26"/>
        </w:rPr>
      </w:pPr>
      <w:r>
        <w:rPr>
          <w:rFonts w:ascii="Times New Roman" w:eastAsia="Times New Roman" w:hAnsi="Times New Roman" w:cs="Times New Roman"/>
          <w:sz w:val="26"/>
          <w:szCs w:val="26"/>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(далее - Правила дорожного движения,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jc w:val="both"/>
        <w:rPr>
          <w:sz w:val="26"/>
          <w:szCs w:val="26"/>
        </w:rPr>
      </w:pPr>
      <w:r>
        <w:rPr>
          <w:sz w:val="26"/>
          <w:szCs w:val="26"/>
        </w:rPr>
        <w:tab/>
      </w:r>
      <w:r>
        <w:rPr>
          <w:rFonts w:ascii="Times New Roman" w:eastAsia="Times New Roman" w:hAnsi="Times New Roman" w:cs="Times New Roman"/>
          <w:sz w:val="26"/>
          <w:szCs w:val="26"/>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pPr>
        <w:spacing w:before="0" w:after="0"/>
        <w:jc w:val="both"/>
        <w:rPr>
          <w:sz w:val="26"/>
          <w:szCs w:val="26"/>
        </w:rPr>
      </w:pPr>
      <w:r>
        <w:rPr>
          <w:sz w:val="26"/>
          <w:szCs w:val="26"/>
        </w:rPr>
        <w:tab/>
      </w:r>
      <w:r>
        <w:rPr>
          <w:rFonts w:ascii="Times New Roman" w:eastAsia="Times New Roman" w:hAnsi="Times New Roman" w:cs="Times New Roman"/>
          <w:sz w:val="26"/>
          <w:szCs w:val="26"/>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pPr>
        <w:spacing w:before="0" w:after="0"/>
        <w:jc w:val="both"/>
        <w:rPr>
          <w:sz w:val="26"/>
          <w:szCs w:val="26"/>
        </w:rPr>
      </w:pPr>
      <w:r>
        <w:rPr>
          <w:sz w:val="26"/>
          <w:szCs w:val="26"/>
        </w:rPr>
        <w:tab/>
      </w:r>
      <w:r>
        <w:rPr>
          <w:rFonts w:ascii="Times New Roman" w:eastAsia="Times New Roman" w:hAnsi="Times New Roman" w:cs="Times New Roman"/>
          <w:sz w:val="26"/>
          <w:szCs w:val="26"/>
        </w:rPr>
        <w:t>Нормы раздела III Правил устанавливают порядок направления на такое освидетельствование.</w:t>
      </w:r>
    </w:p>
    <w:p>
      <w:pPr>
        <w:spacing w:before="0" w:after="0"/>
        <w:jc w:val="both"/>
        <w:rPr>
          <w:sz w:val="26"/>
          <w:szCs w:val="26"/>
        </w:rPr>
      </w:pPr>
      <w:r>
        <w:rPr>
          <w:sz w:val="26"/>
          <w:szCs w:val="26"/>
        </w:rPr>
        <w:tab/>
      </w:r>
      <w:r>
        <w:rPr>
          <w:rFonts w:ascii="Times New Roman" w:eastAsia="Times New Roman" w:hAnsi="Times New Roman" w:cs="Times New Roman"/>
          <w:sz w:val="26"/>
          <w:szCs w:val="26"/>
        </w:rPr>
        <w:t>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8"/>
        <w:jc w:val="both"/>
        <w:rPr>
          <w:sz w:val="26"/>
          <w:szCs w:val="26"/>
        </w:rPr>
      </w:pPr>
      <w:r>
        <w:rPr>
          <w:rFonts w:ascii="Times New Roman" w:eastAsia="Times New Roman" w:hAnsi="Times New Roman" w:cs="Times New Roman"/>
          <w:sz w:val="26"/>
          <w:szCs w:val="26"/>
        </w:rPr>
        <w:t>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 xml:space="preserve">Как усматривается из материалов дела, </w:t>
      </w:r>
      <w:r>
        <w:rPr>
          <w:rFonts w:ascii="Times New Roman" w:eastAsia="Times New Roman" w:hAnsi="Times New Roman" w:cs="Times New Roman"/>
          <w:sz w:val="26"/>
          <w:szCs w:val="26"/>
        </w:rPr>
        <w:t xml:space="preserve">07.06.2025 года в 12 часов 09 минут,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ул. Таежная дом 5, </w:t>
      </w:r>
      <w:r>
        <w:rPr>
          <w:rFonts w:ascii="Times New Roman" w:eastAsia="Times New Roman" w:hAnsi="Times New Roman" w:cs="Times New Roman"/>
          <w:sz w:val="26"/>
          <w:szCs w:val="26"/>
        </w:rPr>
        <w:t xml:space="preserve">Скорый А.Д., являясь водителем транспортного средства марки </w:t>
      </w:r>
      <w:r>
        <w:rPr>
          <w:rStyle w:val="cat-CarMakeModelgrp-32rplc-39"/>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7rplc-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 </w:t>
      </w:r>
      <w:r>
        <w:rPr>
          <w:rStyle w:val="cat-CarNumbergrp-33rplc-41"/>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в нарушение п. 2.3.2 Правил дорожного движения РФ, </w:t>
      </w:r>
      <w:r>
        <w:rPr>
          <w:rFonts w:ascii="Times New Roman" w:eastAsia="Times New Roman" w:hAnsi="Times New Roman" w:cs="Times New Roman"/>
          <w:sz w:val="26"/>
          <w:szCs w:val="26"/>
        </w:rPr>
        <w:t xml:space="preserve">с признаками опьянения (запах алкоголя изо рта), </w:t>
      </w:r>
      <w:r>
        <w:rPr>
          <w:rFonts w:ascii="Times New Roman" w:eastAsia="Times New Roman" w:hAnsi="Times New Roman" w:cs="Times New Roman"/>
          <w:sz w:val="26"/>
          <w:szCs w:val="26"/>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Данные действия </w:t>
      </w:r>
      <w:r>
        <w:rPr>
          <w:rFonts w:ascii="Times New Roman" w:eastAsia="Times New Roman" w:hAnsi="Times New Roman" w:cs="Times New Roman"/>
          <w:sz w:val="26"/>
          <w:szCs w:val="26"/>
        </w:rPr>
        <w:t>Скор</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содержат уголовно-</w:t>
      </w:r>
      <w:r>
        <w:rPr>
          <w:rFonts w:ascii="Times New Roman" w:eastAsia="Times New Roman" w:hAnsi="Times New Roman" w:cs="Times New Roman"/>
          <w:sz w:val="26"/>
          <w:szCs w:val="26"/>
        </w:rPr>
        <w:t>наказуемого</w:t>
      </w:r>
      <w:r>
        <w:rPr>
          <w:rFonts w:ascii="Times New Roman" w:eastAsia="Times New Roman" w:hAnsi="Times New Roman" w:cs="Times New Roman"/>
          <w:sz w:val="26"/>
          <w:szCs w:val="26"/>
        </w:rPr>
        <w:t> </w:t>
      </w:r>
      <w:hyperlink r:id="rId4" w:anchor="dst2920" w:history="1">
        <w:r>
          <w:rPr>
            <w:rFonts w:ascii="Times New Roman" w:eastAsia="Times New Roman" w:hAnsi="Times New Roman" w:cs="Times New Roman"/>
            <w:color w:val="0000EE"/>
            <w:sz w:val="26"/>
            <w:szCs w:val="26"/>
          </w:rPr>
          <w:t>деяния</w:t>
        </w:r>
      </w:hyperlink>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В связи с наличием указанных признаков опьянения должностным лицом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в порядке, предусмотренном Правилами, </w:t>
      </w:r>
      <w:r>
        <w:rPr>
          <w:rFonts w:ascii="Times New Roman" w:eastAsia="Times New Roman" w:hAnsi="Times New Roman" w:cs="Times New Roman"/>
          <w:sz w:val="26"/>
          <w:szCs w:val="26"/>
        </w:rPr>
        <w:t>Скор</w:t>
      </w:r>
      <w:r>
        <w:rPr>
          <w:rFonts w:ascii="Times New Roman" w:eastAsia="Times New Roman" w:hAnsi="Times New Roman" w:cs="Times New Roman"/>
          <w:sz w:val="26"/>
          <w:szCs w:val="26"/>
        </w:rPr>
        <w:t>ому</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было предложено пройти освидетельствование на состояние алкогольного опьянения, которое он </w:t>
      </w:r>
      <w:r>
        <w:rPr>
          <w:rFonts w:ascii="Times New Roman" w:eastAsia="Times New Roman" w:hAnsi="Times New Roman" w:cs="Times New Roman"/>
          <w:sz w:val="26"/>
          <w:szCs w:val="26"/>
        </w:rPr>
        <w:t>отказался проходить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Наличие у водителя внешних признаков опьянения выявлено сотрудниками Госавтоинспекции визуально и личным восприятием, при осуществлении им должностных обязанностей по надзору за безопасностью дорожного движения, что согласуется с положениями статьи 27.12 Кодекса Российской Федерации об административных правонарушениях. </w:t>
      </w:r>
    </w:p>
    <w:p>
      <w:pPr>
        <w:spacing w:before="0" w:after="0"/>
        <w:ind w:firstLine="708"/>
        <w:jc w:val="both"/>
        <w:rPr>
          <w:sz w:val="26"/>
          <w:szCs w:val="26"/>
        </w:rPr>
      </w:pPr>
      <w:r>
        <w:rPr>
          <w:rFonts w:ascii="Times New Roman" w:eastAsia="Times New Roman" w:hAnsi="Times New Roman" w:cs="Times New Roman"/>
          <w:sz w:val="26"/>
          <w:szCs w:val="26"/>
        </w:rPr>
        <w:t xml:space="preserve">Наличие либо отсутствие признаков, являющихся достаточными основаниями полагать, что водитель транспортного средства находится в состоянии опьянения, определяется инспектором Госавтоинспекции по собственному субъективному усмотрению, и не может быть поставлено под сомнение, поскольку инспектор Госавтоинспекции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w:t>
      </w:r>
    </w:p>
    <w:p>
      <w:pPr>
        <w:spacing w:before="0" w:after="0"/>
        <w:ind w:firstLine="708"/>
        <w:jc w:val="both"/>
        <w:rPr>
          <w:sz w:val="26"/>
          <w:szCs w:val="26"/>
        </w:rPr>
      </w:pPr>
      <w:r>
        <w:rPr>
          <w:rFonts w:ascii="Times New Roman" w:eastAsia="Times New Roman" w:hAnsi="Times New Roman" w:cs="Times New Roman"/>
          <w:sz w:val="26"/>
          <w:szCs w:val="26"/>
        </w:rPr>
        <w:t>В целях проверки указанных выше подозрений,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пунктом 8 Правил, водитель транспортного средства подлежит направлению на медицинское освидетельствование.</w:t>
      </w:r>
    </w:p>
    <w:p>
      <w:pPr>
        <w:spacing w:before="0" w:after="0"/>
        <w:ind w:firstLine="708"/>
        <w:jc w:val="both"/>
        <w:rPr>
          <w:sz w:val="26"/>
          <w:szCs w:val="26"/>
        </w:rPr>
      </w:pPr>
      <w:r>
        <w:rPr>
          <w:rFonts w:ascii="Times New Roman" w:eastAsia="Times New Roman" w:hAnsi="Times New Roman" w:cs="Times New Roman"/>
          <w:sz w:val="26"/>
          <w:szCs w:val="26"/>
        </w:rPr>
        <w:t xml:space="preserve">Из содержания протокола </w:t>
      </w:r>
      <w:r>
        <w:rPr>
          <w:rFonts w:ascii="Times New Roman" w:eastAsia="Times New Roman" w:hAnsi="Times New Roman" w:cs="Times New Roman"/>
          <w:sz w:val="26"/>
          <w:szCs w:val="26"/>
        </w:rPr>
        <w:t xml:space="preserve">о направлении на медицинское освидетельствование на состояние опьянения 86 НП № </w:t>
      </w:r>
      <w:r>
        <w:rPr>
          <w:rFonts w:ascii="Times New Roman" w:eastAsia="Times New Roman" w:hAnsi="Times New Roman" w:cs="Times New Roman"/>
          <w:sz w:val="26"/>
          <w:szCs w:val="26"/>
        </w:rPr>
        <w:t>041333</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07.06.2025</w:t>
      </w:r>
      <w:r>
        <w:rPr>
          <w:rFonts w:ascii="Times New Roman" w:eastAsia="Times New Roman" w:hAnsi="Times New Roman" w:cs="Times New Roman"/>
          <w:sz w:val="26"/>
          <w:szCs w:val="26"/>
        </w:rPr>
        <w:t xml:space="preserve">, следует, что </w:t>
      </w:r>
      <w:r>
        <w:rPr>
          <w:rFonts w:ascii="Times New Roman" w:eastAsia="Times New Roman" w:hAnsi="Times New Roman" w:cs="Times New Roman"/>
          <w:sz w:val="26"/>
          <w:szCs w:val="26"/>
        </w:rPr>
        <w:t>Скорый А.Д.</w:t>
      </w:r>
      <w:r>
        <w:rPr>
          <w:rFonts w:ascii="Times New Roman" w:eastAsia="Times New Roman" w:hAnsi="Times New Roman" w:cs="Times New Roman"/>
          <w:sz w:val="26"/>
          <w:szCs w:val="26"/>
        </w:rPr>
        <w:t xml:space="preserve"> был направлен на медицинское освидетельствование на состояние опьянения, от прохождения которого он отказался.</w:t>
      </w:r>
    </w:p>
    <w:p>
      <w:pPr>
        <w:spacing w:before="0" w:after="0"/>
        <w:ind w:firstLine="708"/>
        <w:jc w:val="both"/>
        <w:rPr>
          <w:sz w:val="26"/>
          <w:szCs w:val="26"/>
        </w:rPr>
      </w:pPr>
      <w:r>
        <w:rPr>
          <w:rFonts w:ascii="Times New Roman" w:eastAsia="Times New Roman" w:hAnsi="Times New Roman" w:cs="Times New Roman"/>
          <w:sz w:val="26"/>
          <w:szCs w:val="26"/>
        </w:rPr>
        <w:t xml:space="preserve">Отказ </w:t>
      </w:r>
      <w:r>
        <w:rPr>
          <w:rFonts w:ascii="Times New Roman" w:eastAsia="Times New Roman" w:hAnsi="Times New Roman" w:cs="Times New Roman"/>
          <w:sz w:val="26"/>
          <w:szCs w:val="26"/>
        </w:rPr>
        <w:t xml:space="preserve">Скорого А.Д. </w:t>
      </w:r>
      <w:r>
        <w:rPr>
          <w:rFonts w:ascii="Times New Roman" w:eastAsia="Times New Roman" w:hAnsi="Times New Roman" w:cs="Times New Roman"/>
          <w:sz w:val="26"/>
          <w:szCs w:val="26"/>
        </w:rPr>
        <w:t xml:space="preserve">зафиксирован в названном протоколе, в котором он собственноручно указал "отказываюсь" и удостоверил своей подписью в соответствующей графе. </w:t>
      </w:r>
    </w:p>
    <w:p>
      <w:pPr>
        <w:spacing w:before="0" w:after="0"/>
        <w:ind w:firstLine="708"/>
        <w:jc w:val="both"/>
        <w:rPr>
          <w:sz w:val="26"/>
          <w:szCs w:val="26"/>
        </w:rPr>
      </w:pPr>
      <w:r>
        <w:rPr>
          <w:rFonts w:ascii="Times New Roman" w:eastAsia="Times New Roman" w:hAnsi="Times New Roman" w:cs="Times New Roman"/>
          <w:sz w:val="26"/>
          <w:szCs w:val="26"/>
        </w:rPr>
        <w:t xml:space="preserve">Таким образом, в нарушение пункта 2.3.2 Правил дорожного движения Российской Федерации, </w:t>
      </w:r>
      <w:r>
        <w:rPr>
          <w:rFonts w:ascii="Times New Roman" w:eastAsia="Times New Roman" w:hAnsi="Times New Roman" w:cs="Times New Roman"/>
          <w:sz w:val="26"/>
          <w:szCs w:val="26"/>
        </w:rPr>
        <w:t>Скорый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 xml:space="preserve">Требование сотрудника Госавтоинспекции </w:t>
      </w:r>
      <w:r>
        <w:rPr>
          <w:rFonts w:ascii="Times New Roman" w:eastAsia="Times New Roman" w:hAnsi="Times New Roman" w:cs="Times New Roman"/>
          <w:sz w:val="26"/>
          <w:szCs w:val="26"/>
        </w:rPr>
        <w:t xml:space="preserve">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w:t>
      </w:r>
      <w:r>
        <w:rPr>
          <w:rFonts w:ascii="Times New Roman" w:eastAsia="Times New Roman" w:hAnsi="Times New Roman" w:cs="Times New Roman"/>
          <w:sz w:val="26"/>
          <w:szCs w:val="26"/>
        </w:rPr>
        <w:t xml:space="preserve"> о прохождении </w:t>
      </w:r>
      <w:r>
        <w:rPr>
          <w:rFonts w:ascii="Times New Roman" w:eastAsia="Times New Roman" w:hAnsi="Times New Roman" w:cs="Times New Roman"/>
          <w:sz w:val="26"/>
          <w:szCs w:val="26"/>
        </w:rPr>
        <w:t>Скоры</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медицинского освидетельствования на состояние опьянения являлось законным и обоснованным. Порядок направления на медицинское освидетельствование сотрудниками соблюден. </w:t>
      </w:r>
    </w:p>
    <w:p>
      <w:pPr>
        <w:spacing w:before="0" w:after="0"/>
        <w:ind w:firstLine="708"/>
        <w:jc w:val="both"/>
        <w:rPr>
          <w:sz w:val="26"/>
          <w:szCs w:val="26"/>
        </w:rPr>
      </w:pPr>
      <w:r>
        <w:rPr>
          <w:rFonts w:ascii="Times New Roman" w:eastAsia="Times New Roman" w:hAnsi="Times New Roman" w:cs="Times New Roman"/>
          <w:sz w:val="26"/>
          <w:szCs w:val="26"/>
        </w:rPr>
        <w:t>Приведенные обстоятельства подтверждаются собранными доказательствами: протоколом об административном правонарушении от 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.2025 года; протоколом об отстранении от управления транспортным средством от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.2025 года; протоколом о задержания транспортного средства от 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.2025</w:t>
      </w: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протоколом о направлении на медицинское освидетельствование на состояние опьянения от 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.2025; списком административных правонарушений, рапортом от </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.2025; справкой должностного лица Госавтоинспекции ОМВД России по </w:t>
      </w:r>
      <w:r>
        <w:rPr>
          <w:rFonts w:ascii="Times New Roman" w:eastAsia="Times New Roman" w:hAnsi="Times New Roman" w:cs="Times New Roman"/>
          <w:sz w:val="26"/>
          <w:szCs w:val="26"/>
        </w:rPr>
        <w:t>Сургутскому</w:t>
      </w:r>
      <w:r>
        <w:rPr>
          <w:rFonts w:ascii="Times New Roman" w:eastAsia="Times New Roman" w:hAnsi="Times New Roman" w:cs="Times New Roman"/>
          <w:sz w:val="26"/>
          <w:szCs w:val="26"/>
        </w:rPr>
        <w:t xml:space="preserve"> району, сведениями из информационной базы данных органов полиции, и другими представленными доказательствами. </w:t>
      </w:r>
    </w:p>
    <w:p>
      <w:pPr>
        <w:spacing w:before="0" w:after="0"/>
        <w:ind w:firstLine="708"/>
        <w:jc w:val="both"/>
        <w:rPr>
          <w:sz w:val="26"/>
          <w:szCs w:val="26"/>
        </w:rPr>
      </w:pPr>
      <w:r>
        <w:rPr>
          <w:rFonts w:ascii="Times New Roman" w:eastAsia="Times New Roman" w:hAnsi="Times New Roman" w:cs="Times New Roman"/>
          <w:sz w:val="26"/>
          <w:szCs w:val="26"/>
        </w:rPr>
        <w:t xml:space="preserve">Совокупность доказательств, полученных в ходе производства по делу об административном правонарушении, объективно свидетельствуют об отказе </w:t>
      </w:r>
      <w:r>
        <w:rPr>
          <w:rFonts w:ascii="Times New Roman" w:eastAsia="Times New Roman" w:hAnsi="Times New Roman" w:cs="Times New Roman"/>
          <w:sz w:val="26"/>
          <w:szCs w:val="26"/>
        </w:rPr>
        <w:t>Скор</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выполнить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Скор</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судья квалифицирует по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Скор</w:t>
      </w:r>
      <w:r>
        <w:rPr>
          <w:rFonts w:ascii="Times New Roman" w:eastAsia="Times New Roman" w:hAnsi="Times New Roman" w:cs="Times New Roman"/>
          <w:sz w:val="26"/>
          <w:szCs w:val="26"/>
        </w:rPr>
        <w:t>ому</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 </w:t>
      </w:r>
    </w:p>
    <w:p>
      <w:pPr>
        <w:spacing w:before="0" w:after="0"/>
        <w:ind w:firstLine="708"/>
        <w:jc w:val="both"/>
        <w:rPr>
          <w:sz w:val="26"/>
          <w:szCs w:val="26"/>
        </w:rPr>
      </w:pPr>
      <w:r>
        <w:rPr>
          <w:rFonts w:ascii="Times New Roman" w:eastAsia="Times New Roman" w:hAnsi="Times New Roman" w:cs="Times New Roman"/>
          <w:sz w:val="26"/>
          <w:szCs w:val="26"/>
        </w:rPr>
        <w:t xml:space="preserve">При этом обстоятельств, отягчающих административную ответственность </w:t>
      </w:r>
      <w:r>
        <w:rPr>
          <w:rFonts w:ascii="Times New Roman" w:eastAsia="Times New Roman" w:hAnsi="Times New Roman" w:cs="Times New Roman"/>
          <w:sz w:val="26"/>
          <w:szCs w:val="26"/>
        </w:rPr>
        <w:t>Скор</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в порядке ст.4.3 КоАП РФ, не имеется.</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Скоры</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А.Д.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административного правонарушения, данные о его личности, наличие смягчающих и отягчающих административную ответственность обстоятельств.</w:t>
      </w:r>
    </w:p>
    <w:p>
      <w:pPr>
        <w:spacing w:before="0" w:after="0"/>
        <w:ind w:firstLine="708"/>
        <w:jc w:val="both"/>
        <w:rPr>
          <w:sz w:val="26"/>
          <w:szCs w:val="26"/>
        </w:rPr>
      </w:pPr>
      <w:r>
        <w:rPr>
          <w:rFonts w:ascii="Times New Roman" w:eastAsia="Times New Roman" w:hAnsi="Times New Roman" w:cs="Times New Roman"/>
          <w:sz w:val="26"/>
          <w:szCs w:val="26"/>
        </w:rPr>
        <w:t>Оснований для назначения наказания с учетом положений ч.2.2 ст. 4.1 КоАП РФ судья не усматривает.</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Скорого Арсения Дмитриевича признать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 (сорока пяти тысяч) рублей с лишением права управления транспортными средствами на срок 1 (один) год 6 (шесть)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 Ленина, д.55, г. Ханты-Мансийск, ХМАО-Югра, 628000). УИН </w:t>
      </w:r>
      <w:r>
        <w:rPr>
          <w:rFonts w:ascii="Times New Roman" w:eastAsia="Times New Roman" w:hAnsi="Times New Roman" w:cs="Times New Roman"/>
          <w:sz w:val="26"/>
          <w:szCs w:val="26"/>
        </w:rPr>
        <w:t>18810486250740008772.</w:t>
      </w:r>
    </w:p>
    <w:p>
      <w:pPr>
        <w:spacing w:before="0" w:after="0"/>
        <w:ind w:firstLine="708"/>
        <w:jc w:val="both"/>
        <w:rPr>
          <w:sz w:val="26"/>
          <w:szCs w:val="26"/>
        </w:rPr>
      </w:pPr>
      <w:r>
        <w:rPr>
          <w:rFonts w:ascii="Times New Roman" w:eastAsia="Times New Roman" w:hAnsi="Times New Roman" w:cs="Times New Roman"/>
          <w:sz w:val="26"/>
          <w:szCs w:val="26"/>
        </w:rPr>
        <w:t xml:space="preserve">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Pr>
          <w:rFonts w:ascii="Times New Roman" w:eastAsia="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6"/>
          <w:szCs w:val="26"/>
        </w:rPr>
      </w:pPr>
      <w:r>
        <w:rPr>
          <w:rFonts w:ascii="Times New Roman" w:eastAsia="Times New Roman" w:hAnsi="Times New Roman" w:cs="Times New Roman"/>
          <w:sz w:val="26"/>
          <w:szCs w:val="26"/>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rPr>
          <w:sz w:val="26"/>
          <w:szCs w:val="26"/>
        </w:rPr>
      </w:pPr>
      <w:r>
        <w:rPr>
          <w:rFonts w:ascii="Times New Roman" w:eastAsia="Times New Roman" w:hAnsi="Times New Roman" w:cs="Times New Roman"/>
          <w:sz w:val="26"/>
          <w:szCs w:val="26"/>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ул. Совхозная,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rPr>
          <w:sz w:val="26"/>
          <w:szCs w:val="26"/>
        </w:rPr>
      </w:pPr>
    </w:p>
    <w:p>
      <w:pPr>
        <w:spacing w:before="0" w:after="0" w:line="360" w:lineRule="auto"/>
        <w:rPr>
          <w:sz w:val="26"/>
          <w:szCs w:val="26"/>
        </w:rPr>
      </w:pPr>
      <w:r>
        <w:rPr>
          <w:rFonts w:ascii="Times New Roman" w:eastAsia="Times New Roman" w:hAnsi="Times New Roman" w:cs="Times New Roman"/>
          <w:sz w:val="26"/>
          <w:szCs w:val="26"/>
        </w:rPr>
        <w:t xml:space="preserve">Копия верна </w:t>
      </w:r>
    </w:p>
    <w:p>
      <w:pPr>
        <w:spacing w:before="0" w:after="0" w:line="360" w:lineRule="auto"/>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rPr>
          <w:sz w:val="26"/>
          <w:szCs w:val="26"/>
        </w:rPr>
      </w:pPr>
    </w:p>
    <w:p>
      <w:pPr>
        <w:spacing w:before="0" w:after="0"/>
        <w:rPr>
          <w:sz w:val="26"/>
          <w:szCs w:val="26"/>
        </w:rPr>
      </w:pPr>
    </w:p>
    <w:p>
      <w:pPr>
        <w:spacing w:before="0" w:after="200" w:line="276" w:lineRule="auto"/>
        <w:rPr>
          <w:sz w:val="26"/>
          <w:szCs w:val="26"/>
        </w:rPr>
      </w:pPr>
    </w:p>
    <w:p>
      <w:pPr>
        <w:spacing w:before="0" w:after="200" w:line="276" w:lineRule="auto"/>
        <w:rPr>
          <w:sz w:val="26"/>
          <w:szCs w:val="26"/>
        </w:rPr>
      </w:pPr>
    </w:p>
    <w:p>
      <w:pPr>
        <w:spacing w:before="0" w:after="200" w:line="276" w:lineRule="auto"/>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0rplc-9">
    <w:name w:val="cat-PassportData grp-30 rplc-9"/>
    <w:basedOn w:val="DefaultParagraphFont"/>
  </w:style>
  <w:style w:type="character" w:customStyle="1" w:styleId="cat-UserDefinedgrp-45rplc-10">
    <w:name w:val="cat-UserDefined grp-45 rplc-10"/>
    <w:basedOn w:val="DefaultParagraphFont"/>
  </w:style>
  <w:style w:type="character" w:customStyle="1" w:styleId="cat-CarMakeModelgrp-32rplc-22">
    <w:name w:val="cat-CarMakeModel grp-32 rplc-22"/>
    <w:basedOn w:val="DefaultParagraphFont"/>
  </w:style>
  <w:style w:type="character" w:customStyle="1" w:styleId="cat-UserDefinedgrp-46rplc-23">
    <w:name w:val="cat-UserDefined grp-46 rplc-23"/>
    <w:basedOn w:val="DefaultParagraphFont"/>
  </w:style>
  <w:style w:type="character" w:customStyle="1" w:styleId="cat-CarNumbergrp-33rplc-24">
    <w:name w:val="cat-CarNumber grp-33 rplc-24"/>
    <w:basedOn w:val="DefaultParagraphFont"/>
  </w:style>
  <w:style w:type="character" w:customStyle="1" w:styleId="cat-CarMakeModelgrp-32rplc-39">
    <w:name w:val="cat-CarMakeModel grp-32 rplc-39"/>
    <w:basedOn w:val="DefaultParagraphFont"/>
  </w:style>
  <w:style w:type="character" w:customStyle="1" w:styleId="cat-UserDefinedgrp-47rplc-40">
    <w:name w:val="cat-UserDefined grp-47 rplc-40"/>
    <w:basedOn w:val="DefaultParagraphFont"/>
  </w:style>
  <w:style w:type="character" w:customStyle="1" w:styleId="cat-CarNumbergrp-33rplc-41">
    <w:name w:val="cat-CarNumber grp-33 rplc-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03695/ae5648172402868434a5dd1cb045ba682075fe14/"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